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30D2F">
        <w:rPr>
          <w:rFonts w:eastAsia="Times New Roman" w:cs="Times New Roman"/>
          <w:sz w:val="18"/>
          <w:szCs w:val="18"/>
          <w:lang w:eastAsia="cs-CZ"/>
        </w:rPr>
        <w:t xml:space="preserve">který podává nabídku do podlimitní sektorové veřejné zakázky s názvem </w:t>
      </w:r>
      <w:r w:rsidR="00330D2F" w:rsidRPr="00330D2F">
        <w:rPr>
          <w:rFonts w:eastAsia="Times New Roman" w:cs="Times New Roman"/>
          <w:b/>
          <w:sz w:val="18"/>
          <w:szCs w:val="18"/>
          <w:lang w:eastAsia="cs-CZ"/>
        </w:rPr>
        <w:t xml:space="preserve">„Most areál TO – oprava obálky administrativní budovy“, </w:t>
      </w:r>
      <w:r w:rsidRPr="00330D2F">
        <w:rPr>
          <w:rFonts w:eastAsia="Times New Roman" w:cs="Times New Roman"/>
          <w:sz w:val="18"/>
          <w:szCs w:val="18"/>
          <w:lang w:eastAsia="cs-CZ"/>
        </w:rPr>
        <w:t xml:space="preserve">č.j. </w:t>
      </w:r>
      <w:r w:rsidR="00330D2F" w:rsidRPr="00330D2F">
        <w:rPr>
          <w:rFonts w:eastAsia="Times New Roman" w:cs="Times New Roman"/>
          <w:sz w:val="18"/>
          <w:szCs w:val="18"/>
          <w:lang w:eastAsia="cs-CZ"/>
        </w:rPr>
        <w:t xml:space="preserve">23764/2023-SŽ-OŘ UNL-OVZ </w:t>
      </w:r>
      <w:r w:rsidRPr="00330D2F">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w:t>
      </w:r>
      <w:bookmarkStart w:id="0" w:name="_GoBack"/>
      <w:bookmarkEnd w:id="0"/>
      <w:r w:rsidRPr="00385E2B">
        <w:rPr>
          <w:rFonts w:eastAsia="Times New Roman" w:cs="Times New Roman"/>
          <w:sz w:val="18"/>
          <w:szCs w:val="18"/>
          <w:lang w:eastAsia="cs-CZ"/>
        </w:rPr>
        <w:t xml:space="preserve">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4C2F" w:rsidRDefault="00334C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4C2F" w:rsidRDefault="00334C2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4C2F" w:rsidRDefault="00334C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4C2F" w:rsidRDefault="00334C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34C2F">
      <w:rPr>
        <w:rFonts w:eastAsia="Calibri" w:cstheme="minorHAnsi"/>
        <w:sz w:val="18"/>
        <w:szCs w:val="18"/>
      </w:rPr>
      <w:t>3</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30D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4C2F" w:rsidRDefault="00334C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30D2F"/>
    <w:rsid w:val="00334C2F"/>
    <w:rsid w:val="003727EC"/>
    <w:rsid w:val="00627097"/>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FB308"/>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3CFC7F8-0D5D-48C0-BB21-AA2BD7B2C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342</Words>
  <Characters>2024</Characters>
  <Application>Microsoft Office Word</Application>
  <DocSecurity>0</DocSecurity>
  <Lines>16</Lines>
  <Paragraphs>4</Paragraphs>
  <ScaleCrop>false</ScaleCrop>
  <Company>Správa železnic, státní organizace</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8</cp:revision>
  <dcterms:created xsi:type="dcterms:W3CDTF">2022-04-17T17:54:00Z</dcterms:created>
  <dcterms:modified xsi:type="dcterms:W3CDTF">2023-07-26T06:29:00Z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